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1. Which of the following products of ratios gives the conversion factor to convert miles per hour </w:t>
            </w:r>
            <w:r w:rsidR="00AE4F52">
              <w:rPr>
                <w:rFonts w:ascii="Times New Roman" w:eastAsia="Times New Roman" w:hAnsi="Times New Roman" w:cs="Times New Roman"/>
                <w:noProof/>
                <w:color w:val="000000"/>
                <w:position w:val="-28"/>
                <w:sz w:val="22"/>
                <w:szCs w:val="22"/>
              </w:rPr>
              <w:drawing>
                <wp:inline distT="0" distB="0" distL="0" distR="0">
                  <wp:extent cx="466725" cy="495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to meters per second </w:t>
            </w:r>
            <w:r w:rsidR="00AE4F52">
              <w:rPr>
                <w:rFonts w:ascii="Times New Roman" w:eastAsia="Times New Roman" w:hAnsi="Times New Roman" w:cs="Times New Roman"/>
                <w:noProof/>
                <w:color w:val="000000"/>
                <w:position w:val="-28"/>
                <w:sz w:val="22"/>
                <w:szCs w:val="22"/>
              </w:rPr>
              <w:drawing>
                <wp:inline distT="0" distB="0" distL="0" distR="0">
                  <wp:extent cx="419100" cy="495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515"/>
            </w:tblGrid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AE4F52">
                  <w:pPr>
                    <w:pStyle w:val="p"/>
                  </w:pPr>
                  <w:r>
                    <w:rPr>
                      <w:noProof/>
                      <w:position w:val="-20"/>
                    </w:rPr>
                    <w:drawing>
                      <wp:inline distT="0" distB="0" distL="0" distR="0">
                        <wp:extent cx="3248025" cy="40957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80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AE4F52">
                  <w:pPr>
                    <w:pStyle w:val="p"/>
                  </w:pPr>
                  <w:r>
                    <w:rPr>
                      <w:noProof/>
                      <w:position w:val="-20"/>
                    </w:rPr>
                    <w:drawing>
                      <wp:inline distT="0" distB="0" distL="0" distR="0">
                        <wp:extent cx="3248025" cy="40957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80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AE4F52">
                  <w:pPr>
                    <w:pStyle w:val="p"/>
                  </w:pPr>
                  <w:r>
                    <w:rPr>
                      <w:noProof/>
                      <w:position w:val="-20"/>
                    </w:rPr>
                    <w:drawing>
                      <wp:inline distT="0" distB="0" distL="0" distR="0">
                        <wp:extent cx="3248025" cy="40957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80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AE4F52">
                  <w:pPr>
                    <w:pStyle w:val="p"/>
                  </w:pPr>
                  <w:r>
                    <w:rPr>
                      <w:noProof/>
                      <w:position w:val="-20"/>
                    </w:rPr>
                    <w:drawing>
                      <wp:inline distT="0" distB="0" distL="0" distR="0">
                        <wp:extent cx="3248025" cy="40957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80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AE4F52">
                  <w:pPr>
                    <w:pStyle w:val="p"/>
                  </w:pPr>
                  <w:r>
                    <w:rPr>
                      <w:noProof/>
                      <w:position w:val="-20"/>
                    </w:rPr>
                    <w:drawing>
                      <wp:inline distT="0" distB="0" distL="0" distR="0">
                        <wp:extent cx="3248025" cy="40957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80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02FA" w:rsidRDefault="00D902F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745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Average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2. The density of an object is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defined as: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197"/>
              <w:gridCol w:w="8043"/>
            </w:tblGrid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volume occupied by each unit of mass.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amount of mass for each unit of volume.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weight of each unit of volume.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amount of the substance that has unit volume and unit mass.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 amount of the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substance that contains as many particles as 12 grams of the carbon-12 isotope.</w:t>
                  </w:r>
                </w:p>
              </w:tc>
            </w:tr>
          </w:tbl>
          <w:p w:rsidR="00D902FA" w:rsidRDefault="00D902F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428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3. If you drove day and night without stopping for one year without exceeding the legal highway speed limit in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United States, the maximum number of miles you could drive would be closest to: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335"/>
            </w:tblGrid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8700.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300000.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500000.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1000000.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32000000.</w:t>
                  </w:r>
                </w:p>
              </w:tc>
            </w:tr>
          </w:tbl>
          <w:p w:rsidR="00D902FA" w:rsidRDefault="00D902F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745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Average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4. The term </w:t>
            </w:r>
            <w:r w:rsidR="00AE4F52">
              <w:rPr>
                <w:rFonts w:ascii="Times New Roman" w:eastAsia="Times New Roman" w:hAnsi="Times New Roman" w:cs="Times New Roman"/>
                <w:noProof/>
                <w:color w:val="000000"/>
                <w:position w:val="-21"/>
                <w:sz w:val="22"/>
                <w:szCs w:val="22"/>
              </w:rPr>
              <w:drawing>
                <wp:inline distT="0" distB="0" distL="0" distR="0">
                  <wp:extent cx="428625" cy="4095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occurs in Bernoulli's equation in Chapter 15, with </w:t>
            </w:r>
            <w:r>
              <w:rPr>
                <w:rFonts w:ascii="times" w:eastAsia="times" w:hAnsi="times" w:cs="times"/>
                <w:i/>
                <w:iCs/>
                <w:color w:val="000000"/>
                <w:sz w:val="22"/>
                <w:szCs w:val="22"/>
              </w:rPr>
              <w:t>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being the density of a fluid and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its speed. The dimensions of this term are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487"/>
            </w:tblGrid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</w:t>
                  </w:r>
                  <w:r>
                    <w:rPr>
                      <w:rFonts w:ascii="times" w:eastAsia="times" w:hAnsi="times" w:cs="times"/>
                      <w:color w:val="000000"/>
                      <w:sz w:val="18"/>
                      <w:szCs w:val="18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MLT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ML</w:t>
                  </w:r>
                  <w:r>
                    <w:rPr>
                      <w:rFonts w:ascii="times" w:eastAsia="times" w:hAnsi="times" w:cs="times"/>
                      <w:color w:val="000000"/>
                      <w:sz w:val="18"/>
                      <w:szCs w:val="18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times" w:eastAsia="times" w:hAnsi="times" w:cs="times"/>
                      <w:color w:val="000000"/>
                      <w:sz w:val="18"/>
                      <w:szCs w:val="18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</w:t>
                  </w:r>
                  <w:r>
                    <w:rPr>
                      <w:rFonts w:ascii="times" w:eastAsia="times" w:hAnsi="times" w:cs="times"/>
                      <w:color w:val="000000"/>
                      <w:sz w:val="18"/>
                      <w:szCs w:val="18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times" w:eastAsia="times" w:hAnsi="times" w:cs="times"/>
                      <w:color w:val="000000"/>
                      <w:sz w:val="18"/>
                      <w:szCs w:val="18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</w:t>
                  </w:r>
                  <w:r>
                    <w:rPr>
                      <w:rFonts w:ascii="times" w:eastAsia="times" w:hAnsi="times" w:cs="times"/>
                      <w:color w:val="000000"/>
                      <w:sz w:val="18"/>
                      <w:szCs w:val="18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times" w:eastAsia="times" w:hAnsi="times" w:cs="times"/>
                      <w:color w:val="000000"/>
                      <w:sz w:val="18"/>
                      <w:szCs w:val="18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</w:tr>
          </w:tbl>
          <w:p w:rsidR="00D902FA" w:rsidRDefault="00D902F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745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Average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5. Which of the following quantities has the same dimensions as kinetic energy, </w:t>
            </w:r>
            <w:r w:rsidR="00AE4F52">
              <w:rPr>
                <w:rFonts w:ascii="Times New Roman" w:eastAsia="Times New Roman" w:hAnsi="Times New Roman" w:cs="Times New Roman"/>
                <w:noProof/>
                <w:color w:val="000000"/>
                <w:position w:val="-21"/>
                <w:sz w:val="22"/>
                <w:szCs w:val="22"/>
              </w:rPr>
              <w:drawing>
                <wp:inline distT="0" distB="0" distL="0" distR="0">
                  <wp:extent cx="457200" cy="4095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Note: [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] = [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] = LT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 [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] = L and [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] = LT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79"/>
            </w:tblGrid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ma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mvx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mvt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mgh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mgt</w:t>
                  </w:r>
                </w:p>
              </w:tc>
            </w:tr>
          </w:tbl>
          <w:p w:rsidR="00D902FA" w:rsidRDefault="00D902F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745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Average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6. The quantity with the same units as force times time,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Ft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with dimensions MLT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955"/>
            </w:tblGrid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mv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mvr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mv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r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ma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AE4F52">
                  <w:pPr>
                    <w:pStyle w:val="p"/>
                  </w:pPr>
                  <w:r>
                    <w:rPr>
                      <w:noProof/>
                      <w:position w:val="-25"/>
                    </w:rPr>
                    <w:drawing>
                      <wp:inline distT="0" distB="0" distL="0" distR="0">
                        <wp:extent cx="352425" cy="466725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02FA" w:rsidRDefault="00D902F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745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Average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The equation for the change of position of a train starting at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= 0 m is given by </w:t>
            </w:r>
            <w:r w:rsidR="00AE4F52">
              <w:rPr>
                <w:rFonts w:ascii="Times New Roman" w:eastAsia="Times New Roman" w:hAnsi="Times New Roman" w:cs="Times New Roman"/>
                <w:noProof/>
                <w:color w:val="000000"/>
                <w:position w:val="-21"/>
                <w:sz w:val="22"/>
                <w:szCs w:val="22"/>
              </w:rPr>
              <w:drawing>
                <wp:inline distT="0" distB="0" distL="0" distR="0">
                  <wp:extent cx="1047750" cy="4095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The dimensions of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are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152"/>
            </w:tblGrid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times" w:eastAsia="times" w:hAnsi="times" w:cs="times"/>
                      <w:color w:val="000000"/>
                      <w:sz w:val="18"/>
                      <w:szCs w:val="18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LT</w:t>
                  </w:r>
                  <w:r>
                    <w:rPr>
                      <w:rFonts w:ascii="times" w:eastAsia="times" w:hAnsi="times" w:cs="times"/>
                      <w:color w:val="000000"/>
                      <w:sz w:val="18"/>
                      <w:szCs w:val="18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LT</w:t>
                  </w:r>
                  <w:r>
                    <w:rPr>
                      <w:rFonts w:ascii="times" w:eastAsia="times" w:hAnsi="times" w:cs="times"/>
                      <w:color w:val="000000"/>
                      <w:sz w:val="18"/>
                      <w:szCs w:val="18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LT</w:t>
                  </w:r>
                  <w:r>
                    <w:rPr>
                      <w:rFonts w:ascii="times" w:eastAsia="times" w:hAnsi="times" w:cs="times"/>
                      <w:color w:val="000000"/>
                      <w:sz w:val="18"/>
                      <w:szCs w:val="18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1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L</w:t>
                  </w:r>
                  <w:r>
                    <w:rPr>
                      <w:rFonts w:ascii="times" w:eastAsia="times" w:hAnsi="times" w:cs="times"/>
                      <w:color w:val="000000"/>
                      <w:sz w:val="18"/>
                      <w:szCs w:val="18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</w:t>
                  </w:r>
                  <w:r>
                    <w:rPr>
                      <w:rFonts w:ascii="times" w:eastAsia="times" w:hAnsi="times" w:cs="times"/>
                      <w:color w:val="000000"/>
                      <w:sz w:val="18"/>
                      <w:szCs w:val="18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1</w:t>
                  </w:r>
                </w:p>
              </w:tc>
            </w:tr>
          </w:tbl>
          <w:p w:rsidR="00D902FA" w:rsidRDefault="00D902F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745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Average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One mole of the carbon-12 isotope contains 6.022 </w:t>
            </w: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atoms. What volume in 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would be needed to store one mole of cube-shaped children's blocks 2.00 cm long on each side?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409"/>
            </w:tblGrid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4.8 </w:t>
                  </w:r>
                  <w:r>
                    <w:rPr>
                      <w:rFonts w:ascii="times" w:eastAsia="times" w:hAnsi="times" w:cs="times"/>
                      <w:color w:val="000000"/>
                      <w:sz w:val="22"/>
                      <w:szCs w:val="22"/>
                    </w:rPr>
                    <w:t>×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18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1.2 </w:t>
                  </w:r>
                  <w:r>
                    <w:rPr>
                      <w:rFonts w:ascii="times" w:eastAsia="times" w:hAnsi="times" w:cs="times"/>
                      <w:color w:val="000000"/>
                      <w:sz w:val="22"/>
                      <w:szCs w:val="22"/>
                    </w:rPr>
                    <w:t>×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22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6.0 </w:t>
                  </w:r>
                  <w:r>
                    <w:rPr>
                      <w:rFonts w:ascii="times" w:eastAsia="times" w:hAnsi="times" w:cs="times"/>
                      <w:color w:val="000000"/>
                      <w:sz w:val="22"/>
                      <w:szCs w:val="22"/>
                    </w:rPr>
                    <w:t>×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23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1.2 </w:t>
                  </w:r>
                  <w:r>
                    <w:rPr>
                      <w:rFonts w:ascii="times" w:eastAsia="times" w:hAnsi="times" w:cs="times"/>
                      <w:color w:val="000000"/>
                      <w:sz w:val="22"/>
                      <w:szCs w:val="22"/>
                    </w:rPr>
                    <w:t>×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24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4.8 </w:t>
                  </w:r>
                  <w:r>
                    <w:rPr>
                      <w:rFonts w:ascii="times" w:eastAsia="times" w:hAnsi="times" w:cs="times"/>
                      <w:color w:val="000000"/>
                      <w:sz w:val="22"/>
                      <w:szCs w:val="22"/>
                    </w:rPr>
                    <w:t>×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24</w:t>
                  </w:r>
                </w:p>
              </w:tc>
            </w:tr>
          </w:tbl>
          <w:p w:rsidR="00D902FA" w:rsidRDefault="00D902F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745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Average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Which of the following products of ratios gives the conversion factors to convert meters per second </w:t>
            </w:r>
            <w:r w:rsidR="00AE4F52">
              <w:rPr>
                <w:rFonts w:ascii="Times New Roman" w:eastAsia="Times New Roman" w:hAnsi="Times New Roman" w:cs="Times New Roman"/>
                <w:noProof/>
                <w:color w:val="000000"/>
                <w:position w:val="-28"/>
                <w:sz w:val="22"/>
                <w:szCs w:val="22"/>
              </w:rPr>
              <w:drawing>
                <wp:inline distT="0" distB="0" distL="0" distR="0">
                  <wp:extent cx="419100" cy="4953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to miles per hour </w:t>
            </w:r>
            <w:r w:rsidR="00AE4F52">
              <w:rPr>
                <w:rFonts w:ascii="Times New Roman" w:eastAsia="Times New Roman" w:hAnsi="Times New Roman" w:cs="Times New Roman"/>
                <w:noProof/>
                <w:color w:val="000000"/>
                <w:position w:val="-28"/>
                <w:sz w:val="22"/>
                <w:szCs w:val="22"/>
              </w:rPr>
              <w:drawing>
                <wp:inline distT="0" distB="0" distL="0" distR="0">
                  <wp:extent cx="466725" cy="4953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515"/>
            </w:tblGrid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AE4F52">
                  <w:pPr>
                    <w:pStyle w:val="p"/>
                  </w:pPr>
                  <w:r>
                    <w:rPr>
                      <w:noProof/>
                      <w:position w:val="-20"/>
                    </w:rPr>
                    <w:drawing>
                      <wp:inline distT="0" distB="0" distL="0" distR="0">
                        <wp:extent cx="3248025" cy="409575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80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AE4F52">
                  <w:pPr>
                    <w:pStyle w:val="p"/>
                  </w:pPr>
                  <w:r>
                    <w:rPr>
                      <w:noProof/>
                      <w:position w:val="-20"/>
                    </w:rPr>
                    <w:drawing>
                      <wp:inline distT="0" distB="0" distL="0" distR="0">
                        <wp:extent cx="3248025" cy="409575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80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AE4F52">
                  <w:pPr>
                    <w:pStyle w:val="p"/>
                  </w:pPr>
                  <w:r>
                    <w:rPr>
                      <w:noProof/>
                      <w:position w:val="-20"/>
                    </w:rPr>
                    <w:drawing>
                      <wp:inline distT="0" distB="0" distL="0" distR="0">
                        <wp:extent cx="3248025" cy="409575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80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AE4F52">
                  <w:pPr>
                    <w:pStyle w:val="p"/>
                  </w:pPr>
                  <w:r>
                    <w:rPr>
                      <w:noProof/>
                      <w:position w:val="-20"/>
                    </w:rPr>
                    <w:drawing>
                      <wp:inline distT="0" distB="0" distL="0" distR="0">
                        <wp:extent cx="3248025" cy="409575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80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AE4F52">
                  <w:pPr>
                    <w:pStyle w:val="p"/>
                  </w:pPr>
                  <w:r>
                    <w:rPr>
                      <w:noProof/>
                      <w:position w:val="-20"/>
                    </w:rPr>
                    <w:drawing>
                      <wp:inline distT="0" distB="0" distL="0" distR="0">
                        <wp:extent cx="3248025" cy="409575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480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02FA" w:rsidRDefault="00D902F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745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Average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10. One U.S. fluid gallon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contains a volume of 231 cubic inches. How many liters of gasoline would you have to buy in Canada to fill a 14-gallon tank? (Note: 1L =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+3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.)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75"/>
            </w:tblGrid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53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8.0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4.0</w:t>
                  </w:r>
                </w:p>
              </w:tc>
            </w:tr>
          </w:tbl>
          <w:p w:rsidR="00D902FA" w:rsidRDefault="00D902F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1075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 At the end of a year, a motor car company announces that sales of a pickup are down 43% for the year. If sales continue to decrease by 43% in each succeeding year, how long will it take for sales to decrease to zero?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2251"/>
            </w:tblGrid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 year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 years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 years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 years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More than four years</w:t>
                  </w:r>
                </w:p>
              </w:tc>
            </w:tr>
          </w:tbl>
          <w:p w:rsidR="00D902FA" w:rsidRDefault="00D902F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745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Average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12. John and Linda are arguing about the definition of density. John says the density of an object is proportional to its mass.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Linda says the object's mass is proportional to its density and to its volume. Which one, if either, is correct?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4462"/>
            </w:tblGrid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They are both wrong.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John is correct, but Linda is wrong.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John is wrong, but Linda is correct.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They are both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correct.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They are free to redefine density as they wish.</w:t>
                  </w:r>
                </w:p>
              </w:tc>
            </w:tr>
          </w:tbl>
          <w:p w:rsidR="00D902FA" w:rsidRDefault="00D902F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428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Easy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Spike claims that dimensional analysis shows that the correct expression for change in velocity, </w:t>
            </w:r>
            <w:r w:rsidR="00AE4F52">
              <w:rPr>
                <w:rFonts w:ascii="Times New Roman" w:eastAsia="Times New Roman" w:hAnsi="Times New Roman" w:cs="Times New Roman"/>
                <w:noProof/>
                <w:color w:val="000000"/>
                <w:position w:val="-11"/>
                <w:sz w:val="22"/>
                <w:szCs w:val="22"/>
              </w:rPr>
              <w:drawing>
                <wp:inline distT="0" distB="0" distL="0" distR="0">
                  <wp:extent cx="523875" cy="27622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is </w:t>
            </w:r>
            <w:r w:rsidR="00AE4F52">
              <w:rPr>
                <w:rFonts w:ascii="Times New Roman" w:eastAsia="Times New Roman" w:hAnsi="Times New Roman" w:cs="Times New Roman"/>
                <w:noProof/>
                <w:color w:val="000000"/>
                <w:position w:val="-21"/>
                <w:sz w:val="22"/>
                <w:szCs w:val="22"/>
              </w:rPr>
              <w:drawing>
                <wp:inline distT="0" distB="0" distL="0" distR="0">
                  <wp:extent cx="971550" cy="4095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where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is mass,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is time, and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is the magnitude of force. Carla says that can't be true because the dimensions of force are </w:t>
            </w:r>
            <w:r w:rsidR="00AE4F52">
              <w:rPr>
                <w:rFonts w:ascii="Times New Roman" w:eastAsia="Times New Roman" w:hAnsi="Times New Roman" w:cs="Times New Roman"/>
                <w:noProof/>
                <w:color w:val="000000"/>
                <w:position w:val="-33"/>
                <w:sz w:val="22"/>
                <w:szCs w:val="22"/>
              </w:rPr>
              <w:drawing>
                <wp:inline distT="0" distB="0" distL="0" distR="0">
                  <wp:extent cx="542925" cy="5524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Which one, if either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is correct?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5962"/>
            </w:tblGrid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Spike, because </w:t>
                  </w:r>
                  <w:r w:rsidR="00AE4F52"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28"/>
                      <w:sz w:val="22"/>
                      <w:szCs w:val="22"/>
                    </w:rPr>
                    <w:drawing>
                      <wp:inline distT="0" distB="0" distL="0" distR="0">
                        <wp:extent cx="1009650" cy="49530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Spike, because </w:t>
                  </w:r>
                  <w:r w:rsidR="00AE4F52"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37"/>
                      <w:sz w:val="22"/>
                      <w:szCs w:val="22"/>
                    </w:rPr>
                    <w:drawing>
                      <wp:inline distT="0" distB="0" distL="0" distR="0">
                        <wp:extent cx="942975" cy="60960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Carla, because </w:t>
                  </w:r>
                  <w:r w:rsidR="00AE4F52"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28"/>
                      <w:sz w:val="22"/>
                      <w:szCs w:val="22"/>
                    </w:rPr>
                    <w:drawing>
                      <wp:inline distT="0" distB="0" distL="0" distR="0">
                        <wp:extent cx="866775" cy="495300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Carla, because </w:t>
                  </w:r>
                  <w:r w:rsidR="00AE4F52"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28"/>
                      <w:sz w:val="22"/>
                      <w:szCs w:val="22"/>
                    </w:rPr>
                    <w:drawing>
                      <wp:inline distT="0" distB="0" distL="0" distR="0">
                        <wp:extent cx="1019175" cy="495300"/>
                        <wp:effectExtent l="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Spike, because the dimensions of force are </w:t>
                  </w:r>
                  <w:r w:rsidR="00AE4F52">
                    <w:rPr>
                      <w:rFonts w:ascii="Times New Roman" w:eastAsia="Times New Roman" w:hAnsi="Times New Roman" w:cs="Times New Roman"/>
                      <w:noProof/>
                      <w:color w:val="000000"/>
                      <w:position w:val="-37"/>
                      <w:sz w:val="22"/>
                      <w:szCs w:val="22"/>
                    </w:rPr>
                    <w:drawing>
                      <wp:inline distT="0" distB="0" distL="0" distR="0">
                        <wp:extent cx="1076325" cy="609600"/>
                        <wp:effectExtent l="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D902FA" w:rsidRDefault="00D902F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745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Average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Which one of the quantities below has dimensions equal to </w:t>
            </w:r>
            <w:r w:rsidR="00AE4F52">
              <w:rPr>
                <w:rFonts w:ascii="Times New Roman" w:eastAsia="Times New Roman" w:hAnsi="Times New Roman" w:cs="Times New Roman"/>
                <w:noProof/>
                <w:color w:val="000000"/>
                <w:position w:val="-33"/>
                <w:sz w:val="22"/>
                <w:szCs w:val="22"/>
              </w:rPr>
              <w:drawing>
                <wp:inline distT="0" distB="0" distL="0" distR="0">
                  <wp:extent cx="542925" cy="55245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955"/>
            </w:tblGrid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mv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mv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AE4F52">
                  <w:pPr>
                    <w:pStyle w:val="p"/>
                  </w:pPr>
                  <w:r>
                    <w:rPr>
                      <w:noProof/>
                      <w:position w:val="-25"/>
                    </w:rPr>
                    <w:drawing>
                      <wp:inline distT="0" distB="0" distL="0" distR="0">
                        <wp:extent cx="352425" cy="466725"/>
                        <wp:effectExtent l="0" t="0" r="0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mrv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AE4F52">
                  <w:pPr>
                    <w:pStyle w:val="p"/>
                  </w:pPr>
                  <w:r>
                    <w:rPr>
                      <w:noProof/>
                      <w:position w:val="-29"/>
                    </w:rPr>
                    <w:drawing>
                      <wp:inline distT="0" distB="0" distL="0" distR="0">
                        <wp:extent cx="352425" cy="523875"/>
                        <wp:effectExtent l="0" t="0" r="0" b="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02FA" w:rsidRDefault="00D902F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745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Average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 The standard exam page is 8.50 inches by 11.0 inches. Its area in cm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is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785"/>
            </w:tblGrid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19.5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36.8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93.5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237.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603.</w:t>
                  </w:r>
                </w:p>
              </w:tc>
            </w:tr>
          </w:tbl>
          <w:p w:rsidR="00D902FA" w:rsidRDefault="00D902F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745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Average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 A standard exam page is 8.5 inches by 11 inches. An exam that is 2.0 mm thick has a volume of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861"/>
            </w:tblGrid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1.9 </w:t>
                  </w:r>
                  <w:r>
                    <w:rPr>
                      <w:rFonts w:ascii="times" w:eastAsia="times" w:hAnsi="times" w:cs="times"/>
                      <w:color w:val="000000"/>
                      <w:sz w:val="22"/>
                      <w:szCs w:val="22"/>
                    </w:rPr>
                    <w:t>×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mm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4.7 </w:t>
                  </w:r>
                  <w:r>
                    <w:rPr>
                      <w:rFonts w:ascii="times" w:eastAsia="times" w:hAnsi="times" w:cs="times"/>
                      <w:color w:val="000000"/>
                      <w:sz w:val="22"/>
                      <w:szCs w:val="22"/>
                    </w:rPr>
                    <w:t>×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mm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1.2 </w:t>
                  </w:r>
                  <w:r>
                    <w:rPr>
                      <w:rFonts w:ascii="times" w:eastAsia="times" w:hAnsi="times" w:cs="times"/>
                      <w:color w:val="000000"/>
                      <w:sz w:val="22"/>
                      <w:szCs w:val="22"/>
                    </w:rPr>
                    <w:t>×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mm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3.1 </w:t>
                  </w:r>
                  <w:r>
                    <w:rPr>
                      <w:rFonts w:ascii="times" w:eastAsia="times" w:hAnsi="times" w:cs="times"/>
                      <w:color w:val="000000"/>
                      <w:sz w:val="22"/>
                      <w:szCs w:val="22"/>
                    </w:rPr>
                    <w:t>×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mm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3.1 </w:t>
                  </w:r>
                  <w:r>
                    <w:rPr>
                      <w:rFonts w:ascii="times" w:eastAsia="times" w:hAnsi="times" w:cs="times"/>
                      <w:color w:val="000000"/>
                      <w:sz w:val="22"/>
                      <w:szCs w:val="22"/>
                    </w:rPr>
                    <w:t>×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mm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D902FA" w:rsidRDefault="00D902F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1075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Which quantity can be converted from the English system to the metric system by the conversion factor </w:t>
            </w:r>
            <w:r w:rsidR="00AE4F52">
              <w:rPr>
                <w:rFonts w:ascii="Times New Roman" w:eastAsia="Times New Roman" w:hAnsi="Times New Roman" w:cs="Times New Roman"/>
                <w:noProof/>
                <w:color w:val="000000"/>
                <w:position w:val="-21"/>
                <w:sz w:val="22"/>
                <w:szCs w:val="22"/>
              </w:rPr>
              <w:drawing>
                <wp:inline distT="0" distB="0" distL="0" distR="0">
                  <wp:extent cx="3248025" cy="40957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879"/>
            </w:tblGrid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feet per second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feet per hour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miles per second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miles per hour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miles per minute</w:t>
                  </w:r>
                </w:p>
              </w:tc>
            </w:tr>
          </w:tbl>
          <w:p w:rsidR="00D902FA" w:rsidRDefault="00D902F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745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Average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18. The answer to a question is [MLT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]. The question is "What are the dimensions of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142"/>
            </w:tblGrid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mr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?"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mvr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?"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ma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?"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mat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?"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AE4F52">
                  <w:pPr>
                    <w:pStyle w:val="p"/>
                  </w:pPr>
                  <w:r>
                    <w:rPr>
                      <w:noProof/>
                      <w:position w:val="-25"/>
                    </w:rPr>
                    <w:drawing>
                      <wp:inline distT="0" distB="0" distL="0" distR="0">
                        <wp:extent cx="352425" cy="466725"/>
                        <wp:effectExtent l="0" t="0" r="0" b="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81E9A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?"</w:t>
                  </w:r>
                </w:p>
              </w:tc>
            </w:tr>
          </w:tbl>
          <w:p w:rsidR="00D902FA" w:rsidRDefault="00D902F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745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Average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19. If each frame of a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motion picture film is 35 cm high, and 24 frames go by in a second, estimate how many frames are needed to show a two hour long movie.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736"/>
            </w:tblGrid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1400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25000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50000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170000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This cannot be determined without knowing how many reels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were used.</w:t>
                  </w:r>
                </w:p>
              </w:tc>
            </w:tr>
          </w:tbl>
          <w:p w:rsidR="00D902FA" w:rsidRDefault="00D902F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745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Average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20. One number has three significant figures and another number has four significant figures. If these numbers are added, subtracted, multiplied, or divided, which operation can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produce the greatest number of significant figures?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6247"/>
            </w:tblGrid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addition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subtraction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multiplication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the division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All the operations result in the same number of significant figures.</w:t>
                  </w:r>
                </w:p>
              </w:tc>
            </w:tr>
          </w:tbl>
          <w:p w:rsidR="00D902FA" w:rsidRDefault="00D902F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745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Average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21. A rectangle has a length of 1.323 m and a width of 4.16 m. Using significant figure rules, what is the area of this rectangle?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20"/>
              <w:gridCol w:w="1481"/>
            </w:tblGrid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5.50368 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b.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5.5037 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5.504 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5.50 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</w:tr>
            <w:tr w:rsidR="00D902FA"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902FA" w:rsidRDefault="00081E9A"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e.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5.5 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</w:tr>
          </w:tbl>
          <w:p w:rsidR="00D902FA" w:rsidRDefault="00D902FA">
            <w:pPr>
              <w:rPr>
                <w:vanish/>
              </w:rPr>
            </w:pP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745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Average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22. The standard kilogram is a platinum-iridium cylinder 39 mm in height and 39 mm in diameter. What is the density of the material?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1197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21475 kg/m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Average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 2.00 m by 3.00 m plate of aluminum has a mass of 324 kg. What is the thickness of the plate? (The density of aluminum is 2.70 </w:t>
            </w: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kg/m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.)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745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2.00 cm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Average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24. 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What is the mass of air in a room that measures 5.0 m </w:t>
            </w: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8.0 m </w:t>
            </w: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3.0 m? (The density of air is 1/800 that of water).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745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150 kg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Average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D902FA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2FA" w:rsidRDefault="00081E9A">
            <w:pPr>
              <w:pStyle w:val="p"/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25. The basic function of a carburetor of an automobile is to atomize the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gasoline and mix it with air to promote rapid combustion. As an example, assume that 30 cm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of gasoline is atomized into N spherical droplets, each with a radius of 2.0 </w:t>
            </w:r>
            <w:r>
              <w:rPr>
                <w:rFonts w:ascii="times" w:eastAsia="times" w:hAnsi="times" w:cs="times"/>
                <w:color w:val="000000"/>
                <w:sz w:val="22"/>
                <w:szCs w:val="22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10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m. What is the total surface area of these N spherical droplets?</w:t>
            </w:r>
          </w:p>
          <w:tbl>
            <w:tblPr>
              <w:tblStyle w:val="questionMetaData"/>
              <w:tblW w:w="0" w:type="auto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"/>
              <w:gridCol w:w="1075"/>
            </w:tblGrid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ANSWER: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pPr>
                    <w:pStyle w:val="p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45000 cm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vertAlign w:val="superscript"/>
                    </w:rPr>
                    <w:t>2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POINTS: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D902FA"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DIFFICULTY:  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 w:rsidR="00D902FA" w:rsidRDefault="00081E9A"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Challenging</w:t>
                  </w:r>
                </w:p>
              </w:tc>
            </w:tr>
          </w:tbl>
          <w:p w:rsidR="00D902FA" w:rsidRDefault="00D902FA"/>
        </w:tc>
      </w:tr>
    </w:tbl>
    <w:p w:rsidR="00D902FA" w:rsidRDefault="00D902FA">
      <w:pPr>
        <w:shd w:val="clear" w:color="auto" w:fill="FFFFFF"/>
        <w:spacing w:after="75"/>
      </w:pPr>
    </w:p>
    <w:p w:rsidR="00D902FA" w:rsidRDefault="00D902FA"/>
    <w:sectPr w:rsidR="00D902FA">
      <w:headerReference w:type="default" r:id="rId29"/>
      <w:footerReference w:type="default" r:id="rId3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E9A" w:rsidRDefault="00081E9A">
      <w:r>
        <w:separator/>
      </w:r>
    </w:p>
  </w:endnote>
  <w:endnote w:type="continuationSeparator" w:id="0">
    <w:p w:rsidR="00081E9A" w:rsidRDefault="0008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456"/>
      <w:gridCol w:w="5324"/>
    </w:tblGrid>
    <w:tr w:rsidR="00D902FA">
      <w:tblPrEx>
        <w:tblCellMar>
          <w:top w:w="0" w:type="dxa"/>
          <w:bottom w:w="0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 w:rsidR="00D902FA" w:rsidRDefault="00081E9A">
          <w:r>
            <w:rPr>
              <w:i/>
              <w:iCs/>
              <w:szCs w:val="16"/>
            </w:rPr>
            <w:t>Cengage Learning Testing, Powered by Cognero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 w:rsidR="00D902FA" w:rsidRDefault="00081E9A">
          <w:pPr>
            <w:jc w:val="right"/>
          </w:pPr>
          <w:r>
            <w:rPr>
              <w:szCs w:val="16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end"/>
          </w:r>
        </w:p>
      </w:tc>
    </w:tr>
  </w:tbl>
  <w:p w:rsidR="00D902FA" w:rsidRDefault="00D902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E9A" w:rsidRDefault="00081E9A">
      <w:r>
        <w:separator/>
      </w:r>
    </w:p>
  </w:footnote>
  <w:footnote w:type="continuationSeparator" w:id="0">
    <w:p w:rsidR="00081E9A" w:rsidRDefault="0008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2FA" w:rsidRDefault="00081E9A">
    <w:r>
      <w:rPr>
        <w:rFonts w:ascii="Times New Roman" w:eastAsia="Times New Roman" w:hAnsi="Times New Roman" w:cs="Times New Roman"/>
        <w:color w:val="000000"/>
        <w:sz w:val="26"/>
        <w:szCs w:val="26"/>
      </w:rPr>
      <w:t>Chapter 1—Physics and Measurement</w:t>
    </w:r>
  </w:p>
  <w:p w:rsidR="00D902FA" w:rsidRDefault="00D902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isplayBackgroundShape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FA"/>
    <w:rsid w:val="00081E9A"/>
    <w:rsid w:val="00AE4F52"/>
    <w:rsid w:val="00D9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B63D55-9840-40C9-88E8-700EF6DB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ContentItem">
    <w:name w:val="questionContentItem"/>
    <w:basedOn w:val="Normal"/>
  </w:style>
  <w:style w:type="paragraph" w:customStyle="1" w:styleId="p">
    <w:name w:val="p"/>
    <w:basedOn w:val="Normal"/>
  </w:style>
  <w:style w:type="table" w:customStyle="1" w:styleId="questionMetaData">
    <w:name w:val="questionMetaDat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1—Physics and Measurement</vt:lpstr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1—Physics and Measurement</dc:title>
  <dc:creator>Jacobs, Michael L</dc:creator>
  <cp:lastModifiedBy>Jacobs, Michael L</cp:lastModifiedBy>
  <cp:revision>2</cp:revision>
  <dcterms:created xsi:type="dcterms:W3CDTF">2019-01-03T18:23:00Z</dcterms:created>
  <dcterms:modified xsi:type="dcterms:W3CDTF">2019-01-03T18:23:00Z</dcterms:modified>
</cp:coreProperties>
</file>